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&lt;text0&gt;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/>
        <w:tc>
          <w:tcPr>
            <w:tcW w:w="3652" w:type="dxa"/>
            <w:tcBorders/>
            <w:shd w:fill="auto" w:val="clear"/>
          </w:tcPr>
          <w:p>
            <w:pPr>
              <w:pStyle w:val="Normal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Normal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&lt;cell1&gt;</w:t>
            </w:r>
          </w:p>
        </w:tc>
      </w:tr>
      <w:tr>
        <w:trPr/>
        <w:tc>
          <w:tcPr>
            <w:tcW w:w="3652" w:type="dxa"/>
            <w:tcBorders/>
            <w:shd w:fill="auto" w:val="clear"/>
          </w:tcPr>
          <w:p>
            <w:pPr>
              <w:pStyle w:val="Normal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Style15"/>
              <w:tabs>
                <w:tab w:val="center" w:pos="4677" w:leader="none"/>
                <w:tab w:val="center" w:pos="5119" w:leader="none"/>
                <w:tab w:val="right" w:pos="9355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&lt;cell2&gt;</w:t>
            </w:r>
          </w:p>
        </w:tc>
      </w:tr>
    </w:tbl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СПИСОК</w:t>
      </w:r>
    </w:p>
    <w:p>
      <w:pPr>
        <w:pStyle w:val="Normal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кандидатов в депутаты &lt;text1&gt;,</w:t>
      </w:r>
    </w:p>
    <w:p>
      <w:pPr>
        <w:pStyle w:val="Normal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выдвинуты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х</w:t>
      </w:r>
      <w:r>
        <w:rPr>
          <w:rFonts w:eastAsia="PT Astra Serif" w:cs="PT Astra Serif" w:ascii="PT Astra Serif" w:hAnsi="PT Astra Serif"/>
          <w:b/>
          <w:sz w:val="28"/>
          <w:szCs w:val="28"/>
        </w:rPr>
        <w:t xml:space="preserve"> &lt;text2&gt;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&lt;text3&gt;</w:t>
      </w:r>
    </w:p>
    <w:p>
      <w:pPr>
        <w:pStyle w:val="Normal"/>
        <w:keepLines/>
        <w:spacing w:lineRule="auto" w:line="36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&lt;text4&gt;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&lt;sublist&gt;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spacing w:lineRule="auto" w:line="36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</w:t>
            </w:r>
            <w:r>
              <w:rPr>
                <w:rFonts w:eastAsia="PT Astra Serif" w:cs="PT Astra Serif" w:ascii="PT Astra Serif" w:hAnsi="PT Astra Serif"/>
                <w:lang w:val="en-US"/>
              </w:rPr>
              <w:t>3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&gt;</w:t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_______________</w:t>
            </w:r>
          </w:p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</w:t>
            </w:r>
            <w:r>
              <w:rPr>
                <w:rFonts w:eastAsia="PT Astra Serif" w:cs="PT Astra Serif" w:ascii="PT Astra Serif" w:hAnsi="PT Astra Serif"/>
                <w:lang w:val="en-US"/>
              </w:rPr>
              <w:t>4</w:t>
            </w: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&gt;</w:t>
            </w:r>
          </w:p>
        </w:tc>
      </w:tr>
    </w:tbl>
    <w:p>
      <w:pPr>
        <w:pStyle w:val="Normal"/>
        <w:keepNext/>
        <w:keepLines/>
        <w:ind w:firstLine="8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keepNext/>
        <w:keepLines/>
        <w:ind w:right="7086" w:hanging="0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eastAsia="PT Astra Serif" w:cs="PT Astra Serif" w:ascii="PT Astra Serif" w:hAnsi="PT Astra Serif"/>
          <w:sz w:val="24"/>
          <w:szCs w:val="24"/>
        </w:rPr>
        <w:t>МП</w:t>
      </w:r>
    </w:p>
    <w:p>
      <w:pPr>
        <w:pStyle w:val="Normal"/>
        <w:keepLines/>
        <w:ind w:right="7086" w:hanging="0"/>
        <w:jc w:val="center"/>
        <w:rPr/>
      </w:pPr>
      <w:r>
        <w:rPr>
          <w:rFonts w:eastAsia="PT Astra Serif" w:cs="PT Astra Serif" w:ascii="PT Astra Serif" w:hAnsi="PT Astra Serif"/>
          <w:sz w:val="24"/>
          <w:szCs w:val="24"/>
        </w:rPr>
        <w:t>избирательного объединения</w:t>
      </w:r>
    </w:p>
    <w:sectPr>
      <w:headerReference w:type="default" r:id="rId2"/>
      <w:footerReference w:type="default" r:id="rId3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SimSun" w:cs="Arial"/>
      <w:color w:val="auto"/>
      <w:sz w:val="20"/>
      <w:szCs w:val="20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94"/>
    <w:uiPriority w:val="99"/>
    <w:qFormat/>
    <w:rPr/>
  </w:style>
  <w:style w:type="character" w:styleId="FooterChar">
    <w:name w:val="Footer Char"/>
    <w:link w:val="696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link w:val="694"/>
    <w:uiPriority w:val="99"/>
    <w:qFormat/>
    <w:rPr/>
  </w:style>
  <w:style w:type="character" w:styleId="Style7" w:customStyle="1">
    <w:name w:val="Нижний колонтитул Знак"/>
    <w:basedOn w:val="DefaultParagraphFont"/>
    <w:link w:val="696"/>
    <w:uiPriority w:val="99"/>
    <w:semiHidden/>
    <w:qFormat/>
    <w:rPr/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SimSun" w:cs="Arial"/>
      <w:color w:val="auto"/>
      <w:sz w:val="20"/>
      <w:szCs w:val="20"/>
      <w:lang w:val="ru-RU" w:eastAsia="ru-RU" w:bidi="ar-SA"/>
    </w:rPr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jc w:val="left"/>
    </w:pPr>
    <w:rPr>
      <w:rFonts w:ascii="Times New Roman" w:hAnsi="Times New Roman" w:eastAsia="SimSun" w:cs="Arial"/>
      <w:color w:val="auto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" w:customStyle="1">
    <w:name w:val="N"/>
    <w:basedOn w:val="Normal"/>
    <w:qFormat/>
    <w:pPr>
      <w:spacing w:before="0" w:after="60"/>
      <w:ind w:firstLine="851"/>
      <w:jc w:val="both"/>
    </w:pPr>
    <w:rPr>
      <w:sz w:val="28"/>
    </w:rPr>
  </w:style>
  <w:style w:type="paragraph" w:styleId="T14" w:customStyle="1">
    <w:name w:val="T14"/>
    <w:qFormat/>
    <w:pPr>
      <w:keepNext/>
      <w:widowControl/>
      <w:bidi w:val="0"/>
      <w:spacing w:before="0" w:after="120"/>
      <w:jc w:val="center"/>
    </w:pPr>
    <w:rPr>
      <w:rFonts w:ascii="Times New Roman" w:hAnsi="Times New Roman" w:eastAsia="SimSun" w:cs="Arial"/>
      <w:b/>
      <w:color w:val="auto"/>
      <w:sz w:val="28"/>
      <w:szCs w:val="20"/>
      <w:lang w:val="ru-RU" w:eastAsia="ru-RU" w:bidi="ar-SA"/>
    </w:rPr>
  </w:style>
  <w:style w:type="paragraph" w:styleId="SH" w:customStyle="1">
    <w:name w:val="SH"/>
    <w:basedOn w:val="Normal"/>
    <w:qFormat/>
    <w:pPr>
      <w:ind w:left="510" w:right="510" w:hanging="0"/>
      <w:jc w:val="center"/>
    </w:pPr>
    <w:rPr>
      <w:sz w:val="24"/>
    </w:rPr>
  </w:style>
  <w:style w:type="paragraph" w:styleId="Style15">
    <w:name w:val="Верхний колонтитул"/>
    <w:basedOn w:val="Normal"/>
    <w:link w:val="695"/>
    <w:uiPriority w:val="99"/>
    <w:unhideWhenUsed/>
    <w:pPr>
      <w:tabs>
        <w:tab w:val="center" w:pos="4677" w:leader="none"/>
        <w:tab w:val="right" w:pos="9355" w:leader="none"/>
      </w:tabs>
    </w:pPr>
    <w:rPr/>
  </w:style>
  <w:style w:type="paragraph" w:styleId="Style16">
    <w:name w:val="Нижний колонтитул"/>
    <w:basedOn w:val="Normal"/>
    <w:link w:val="697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50">
    <w:name w:val="Table Grid Light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8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"/>
    <w:basedOn w:val="68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04290-83F4-47EA-8B47-2E71934B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16</Paragraphs>
  <Company>elenoise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2015-05-17T15:58:00Z</dcterms:created>
  <dc:creator>spex</dc:creator>
  <dc:language>ru-RU</dc:language>
  <dcterms:modified xsi:type="dcterms:W3CDTF">2026-06-04T16:57:17Z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elenoise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