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8"/>
        <w:ind w:left="3969" w:firstLine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&lt;text0&gt;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58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464" w:type="dxa"/>
        <w:tblInd w:w="0" w:type="dxa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3652"/>
        <w:gridCol w:w="5811"/>
      </w:tblGrid>
      <w:tr>
        <w:tblPrEx/>
        <w:trPr/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pStyle w:val="672"/>
              <w:ind w:left="0" w:right="0" w:firstLine="0"/>
              <w:keepLines/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hAnsi="PT Astra Serif" w:eastAsia="PT Astra Serif" w:cs="PT Astra Serif"/>
                <w:szCs w:val="24"/>
              </w:rPr>
            </w:r>
            <w:r>
              <w:rPr>
                <w:rFonts w:ascii="PT Astra Serif" w:hAnsi="PT Astra Serif" w:cs="PT Astra Serif"/>
                <w:szCs w:val="24"/>
              </w:rPr>
            </w:r>
          </w:p>
        </w:tc>
        <w:tc>
          <w:tcPr>
            <w:shd w:val="clear" w:color="auto" w:fill="auto"/>
            <w:tcW w:w="5811" w:type="dxa"/>
            <w:textDirection w:val="lrTb"/>
            <w:noWrap w:val="false"/>
          </w:tcPr>
          <w:p>
            <w:pPr>
              <w:pStyle w:val="658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&gt;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pStyle w:val="672"/>
              <w:ind w:left="0" w:right="0" w:firstLine="0"/>
              <w:keepLines/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hAnsi="PT Astra Serif" w:eastAsia="PT Astra Serif" w:cs="PT Astra Serif"/>
                <w:szCs w:val="24"/>
              </w:rPr>
            </w:r>
            <w:r>
              <w:rPr>
                <w:rFonts w:ascii="PT Astra Serif" w:hAnsi="PT Astra Serif" w:cs="PT Astra Serif"/>
                <w:szCs w:val="24"/>
              </w:rPr>
            </w:r>
          </w:p>
        </w:tc>
        <w:tc>
          <w:tcPr>
            <w:shd w:val="clear" w:color="auto" w:fill="auto"/>
            <w:tcW w:w="5811" w:type="dxa"/>
            <w:textDirection w:val="lrTb"/>
            <w:noWrap w:val="false"/>
          </w:tcPr>
          <w:p>
            <w:pPr>
              <w:pStyle w:val="658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&gt;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</w:tbl>
    <w:p>
      <w:pPr>
        <w:pStyle w:val="672"/>
        <w:keepLines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58"/>
        <w:ind w:firstLine="709"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&lt;text1&gt;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658"/>
        <w:ind w:firstLine="709"/>
        <w:jc w:val="center"/>
        <w:keepLines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кандидатов в депутаты &lt;text2&gt;,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658"/>
        <w:ind w:firstLine="709"/>
        <w:jc w:val="center"/>
        <w:keepLines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выдвинутый &lt;text3&gt;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658"/>
        <w:ind w:firstLine="709"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  <w:t xml:space="preserve">&lt;text4&gt;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658"/>
        <w:ind w:firstLine="709"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  <w:t xml:space="preserve">&lt;text7&gt;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658"/>
        <w:ind w:firstLine="709"/>
        <w:jc w:val="center"/>
        <w:keepLines/>
        <w:spacing w:line="360" w:lineRule="auto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658"/>
        <w:ind w:firstLine="709"/>
        <w:jc w:val="center"/>
        <w:spacing w:line="360" w:lineRule="auto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  <w:t xml:space="preserve">&lt;text5&gt;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658"/>
        <w:ind w:firstLine="709"/>
        <w:jc w:val="both"/>
        <w:keepLines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58"/>
        <w:ind w:firstLine="709"/>
        <w:jc w:val="center"/>
        <w:spacing w:line="360" w:lineRule="auto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  <w:t xml:space="preserve">&lt;text6&gt;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658"/>
        <w:ind w:firstLine="709"/>
        <w:jc w:val="both"/>
        <w:keepLines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&lt;sublist&gt;</w:t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606" w:type="dxa"/>
        <w:tblInd w:w="0" w:type="dxa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643"/>
        <w:gridCol w:w="2127"/>
        <w:gridCol w:w="2836"/>
      </w:tblGrid>
      <w:tr>
        <w:tblPrEx/>
        <w:trPr>
          <w:cantSplit/>
        </w:trPr>
        <w:tc>
          <w:tcPr>
            <w:shd w:val="clear" w:color="auto" w:fill="auto"/>
            <w:tcW w:w="4643" w:type="dxa"/>
            <w:textDirection w:val="lrTb"/>
            <w:noWrap w:val="false"/>
          </w:tcPr>
          <w:p>
            <w:pPr>
              <w:pStyle w:val="658"/>
              <w:keepLines/>
              <w:keepNext/>
              <w:spacing w:line="36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&gt;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pStyle w:val="658"/>
              <w:jc w:val="center"/>
              <w:keepNext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_______________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658"/>
              <w:jc w:val="center"/>
              <w:keepNext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подпись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)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shd w:val="clear" w:color="auto" w:fill="auto"/>
            <w:tcW w:w="2836" w:type="dxa"/>
            <w:textDirection w:val="lrTb"/>
            <w:noWrap w:val="false"/>
          </w:tcPr>
          <w:p>
            <w:pPr>
              <w:pStyle w:val="658"/>
              <w:keepNext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4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&gt;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</w:tbl>
    <w:p>
      <w:pPr>
        <w:pStyle w:val="658"/>
        <w:ind w:firstLine="840"/>
        <w:jc w:val="both"/>
        <w:keepLines/>
        <w:keepNext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4"/>
          <w:szCs w:val="24"/>
          <w:lang w:val="en-US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pStyle w:val="658"/>
        <w:ind w:right="7086" w:firstLine="0"/>
        <w:jc w:val="center"/>
        <w:keepLines/>
        <w:keepNext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4"/>
          <w:szCs w:val="24"/>
        </w:rPr>
        <w:t xml:space="preserve">МП</w:t>
      </w:r>
      <w:r>
        <w:rPr>
          <w:rFonts w:ascii="PT Astra Serif" w:hAnsi="PT Astra Serif" w:cs="PT Astra Serif"/>
          <w:sz w:val="24"/>
          <w:szCs w:val="24"/>
        </w:rPr>
      </w:r>
    </w:p>
    <w:p>
      <w:pPr>
        <w:pStyle w:val="658"/>
        <w:ind w:right="7086" w:firstLine="0"/>
        <w:jc w:val="center"/>
        <w:keepLines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24"/>
          <w:szCs w:val="24"/>
        </w:rPr>
        <w:t xml:space="preserve">политической партии</w:t>
      </w:r>
      <w:r>
        <w:rPr>
          <w:rFonts w:ascii="PT Astra Serif" w:hAnsi="PT Astra Serif" w:eastAsia="PT Astra Serif" w:cs="PT Astra Serif"/>
        </w:rPr>
      </w:r>
    </w:p>
    <w:sectPr>
      <w:headerReference w:type="default" r:id="rId8"/>
      <w:footerReference w:type="default" r:id="rId9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Tahoma">
    <w:panose1 w:val="020B0606030504020204"/>
  </w:font>
  <w:font w:name="Microsoft YaHei">
    <w:panose1 w:val="020B0503020203020204"/>
  </w:font>
  <w:font w:name="Times New Roman">
    <w:panose1 w:val="02020603050405020304"/>
  </w:font>
  <w:font w:name="Lucida Sans">
    <w:panose1 w:val="020A06030405050202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00197618"/>
      <w:docPartObj>
        <w:docPartGallery w:val="Page Numbers (Bottom of Page)"/>
        <w:docPartUnique w:val="true"/>
      </w:docPartObj>
      <w:rPr/>
    </w:sdtPr>
    <w:sdtContent>
      <w:p>
        <w:pPr>
          <w:pStyle w:val="67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672995199"/>
      <w:docPartObj>
        <w:docPartGallery w:val="Page Numbers (Top of Page)"/>
        <w:docPartUnique w:val="true"/>
      </w:docPartObj>
      <w:rPr/>
    </w:sdtPr>
    <w:sdtContent>
      <w:p>
        <w:pPr>
          <w:pStyle w:val="673"/>
          <w:rPr>
            <w:color w:val="ff0000"/>
          </w:rPr>
        </w:pPr>
        <w:r>
          <w:rPr>
            <w:color w:val="ff0000"/>
            <w:shd w:val="clear" w:color="auto" w:fill="ffffff"/>
          </w:rPr>
          <w:t xml:space="preserve">Для внутренней проверки</w:t>
        </w:r>
        <w:r>
          <w:rPr>
            <w:color w:val="ff0000"/>
          </w:rPr>
        </w:r>
      </w:p>
    </w:sdtContent>
  </w:sdt>
  <w:p>
    <w:pPr>
      <w:pStyle w:val="673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58"/>
    <w:next w:val="65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59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58"/>
    <w:next w:val="65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59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58"/>
    <w:next w:val="65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59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58"/>
    <w:next w:val="65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59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58"/>
    <w:next w:val="65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59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58"/>
    <w:next w:val="65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59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58"/>
    <w:next w:val="65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59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58"/>
    <w:next w:val="65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59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58"/>
    <w:next w:val="65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59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5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58"/>
    <w:next w:val="65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59"/>
    <w:link w:val="35"/>
    <w:uiPriority w:val="10"/>
    <w:rPr>
      <w:sz w:val="48"/>
      <w:szCs w:val="48"/>
    </w:rPr>
  </w:style>
  <w:style w:type="paragraph" w:styleId="37">
    <w:name w:val="Subtitle"/>
    <w:basedOn w:val="658"/>
    <w:next w:val="65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59"/>
    <w:link w:val="37"/>
    <w:uiPriority w:val="11"/>
    <w:rPr>
      <w:sz w:val="24"/>
      <w:szCs w:val="24"/>
    </w:rPr>
  </w:style>
  <w:style w:type="paragraph" w:styleId="39">
    <w:name w:val="Quote"/>
    <w:basedOn w:val="658"/>
    <w:next w:val="65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58"/>
    <w:next w:val="65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5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59"/>
    <w:link w:val="43"/>
    <w:uiPriority w:val="99"/>
  </w:style>
  <w:style w:type="paragraph" w:styleId="45">
    <w:name w:val="Footer"/>
    <w:basedOn w:val="65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59"/>
    <w:link w:val="45"/>
    <w:uiPriority w:val="99"/>
  </w:style>
  <w:style w:type="paragraph" w:styleId="47">
    <w:name w:val="Caption"/>
    <w:basedOn w:val="658"/>
    <w:next w:val="65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59"/>
    <w:link w:val="47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7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5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9"/>
    <w:uiPriority w:val="99"/>
    <w:unhideWhenUsed/>
    <w:rPr>
      <w:vertAlign w:val="superscript"/>
    </w:rPr>
  </w:style>
  <w:style w:type="paragraph" w:styleId="179">
    <w:name w:val="endnote text"/>
    <w:basedOn w:val="65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9"/>
    <w:uiPriority w:val="99"/>
    <w:semiHidden/>
    <w:unhideWhenUsed/>
    <w:rPr>
      <w:vertAlign w:val="superscript"/>
    </w:rPr>
  </w:style>
  <w:style w:type="paragraph" w:styleId="182">
    <w:name w:val="toc 1"/>
    <w:basedOn w:val="658"/>
    <w:next w:val="65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58"/>
    <w:next w:val="65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58"/>
    <w:next w:val="65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58"/>
    <w:next w:val="65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58"/>
    <w:next w:val="65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58"/>
    <w:next w:val="65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58"/>
    <w:next w:val="65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58"/>
    <w:next w:val="65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58"/>
    <w:next w:val="65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58"/>
    <w:next w:val="658"/>
    <w:uiPriority w:val="99"/>
    <w:unhideWhenUsed/>
    <w:pPr>
      <w:spacing w:after="0" w:afterAutospacing="0"/>
    </w:pPr>
  </w:style>
  <w:style w:type="paragraph" w:styleId="658" w:default="1">
    <w:name w:val="Normal"/>
    <w:qFormat/>
    <w:pPr>
      <w:jc w:val="left"/>
      <w:widowControl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character" w:styleId="659" w:default="1">
    <w:name w:val="Default Paragraph Font"/>
    <w:uiPriority w:val="1"/>
    <w:semiHidden/>
    <w:unhideWhenUsed/>
    <w:qFormat/>
  </w:style>
  <w:style w:type="character" w:styleId="660" w:customStyle="1">
    <w:name w:val="Верхний колонтитул Знак"/>
    <w:basedOn w:val="659"/>
    <w:uiPriority w:val="99"/>
    <w:qFormat/>
  </w:style>
  <w:style w:type="character" w:styleId="661" w:customStyle="1">
    <w:name w:val="Нижний колонтитул Знак"/>
    <w:basedOn w:val="659"/>
    <w:uiPriority w:val="99"/>
    <w:qFormat/>
  </w:style>
  <w:style w:type="character" w:styleId="662" w:customStyle="1">
    <w:name w:val="Текст выноски Знак"/>
    <w:basedOn w:val="659"/>
    <w:uiPriority w:val="99"/>
    <w:semiHidden/>
    <w:qFormat/>
    <w:rPr>
      <w:rFonts w:ascii="Tahoma" w:hAnsi="Tahoma" w:cs="Tahoma"/>
      <w:sz w:val="16"/>
      <w:szCs w:val="16"/>
    </w:rPr>
  </w:style>
  <w:style w:type="paragraph" w:styleId="663" w:customStyle="1">
    <w:name w:val="Заголовок"/>
    <w:basedOn w:val="658"/>
    <w:next w:val="664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664">
    <w:name w:val="Основной текст"/>
    <w:basedOn w:val="658"/>
    <w:pPr>
      <w:spacing w:before="0" w:after="140" w:line="288" w:lineRule="auto"/>
    </w:pPr>
  </w:style>
  <w:style w:type="paragraph" w:styleId="665">
    <w:name w:val="Список"/>
    <w:basedOn w:val="664"/>
    <w:rPr>
      <w:rFonts w:cs="Lucida Sans"/>
    </w:rPr>
  </w:style>
  <w:style w:type="paragraph" w:styleId="666">
    <w:name w:val="Название"/>
    <w:basedOn w:val="658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667">
    <w:name w:val="Указатель"/>
    <w:basedOn w:val="658"/>
    <w:qFormat/>
    <w:pPr>
      <w:suppressLineNumbers/>
    </w:pPr>
    <w:rPr>
      <w:rFonts w:cs="Lucida Sans"/>
    </w:rPr>
  </w:style>
  <w:style w:type="paragraph" w:styleId="668">
    <w:name w:val="Заглавие"/>
    <w:basedOn w:val="658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669">
    <w:name w:val="index heading"/>
    <w:basedOn w:val="658"/>
    <w:qFormat/>
    <w:pPr>
      <w:suppressLineNumbers/>
    </w:pPr>
    <w:rPr>
      <w:rFonts w:cs="Lucida Sans"/>
    </w:rPr>
  </w:style>
  <w:style w:type="paragraph" w:styleId="670" w:customStyle="1">
    <w:name w:val="N"/>
    <w:basedOn w:val="658"/>
    <w:qFormat/>
    <w:pPr>
      <w:ind w:firstLine="851"/>
      <w:jc w:val="both"/>
      <w:spacing w:before="0" w:after="60"/>
    </w:pPr>
    <w:rPr>
      <w:sz w:val="28"/>
    </w:rPr>
  </w:style>
  <w:style w:type="paragraph" w:styleId="671" w:customStyle="1">
    <w:name w:val="T14"/>
    <w:qFormat/>
    <w:pPr>
      <w:jc w:val="center"/>
      <w:keepNext/>
      <w:spacing w:before="0" w:after="120"/>
      <w:widowControl/>
    </w:pPr>
    <w:rPr>
      <w:rFonts w:ascii="Times New Roman" w:hAnsi="Times New Roman" w:eastAsia="Times New Roman" w:cs="Times New Roman"/>
      <w:b/>
      <w:color w:val="auto"/>
      <w:sz w:val="28"/>
      <w:szCs w:val="20"/>
      <w:lang w:val="ru-RU" w:eastAsia="ru-RU" w:bidi="ar-SA"/>
    </w:rPr>
  </w:style>
  <w:style w:type="paragraph" w:styleId="672" w:customStyle="1">
    <w:name w:val="SH"/>
    <w:basedOn w:val="658"/>
    <w:qFormat/>
    <w:pPr>
      <w:ind w:left="510" w:right="510" w:firstLine="0"/>
      <w:jc w:val="center"/>
    </w:pPr>
    <w:rPr>
      <w:sz w:val="24"/>
    </w:rPr>
  </w:style>
  <w:style w:type="paragraph" w:styleId="673">
    <w:name w:val="Верхний колонтитул"/>
    <w:basedOn w:val="658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674">
    <w:name w:val="Нижний колонтитул"/>
    <w:basedOn w:val="658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675">
    <w:name w:val="Balloon Text"/>
    <w:basedOn w:val="658"/>
    <w:uiPriority w:val="99"/>
    <w:semiHidden/>
    <w:unhideWhenUsed/>
    <w:qFormat/>
    <w:rPr>
      <w:rFonts w:ascii="Tahoma" w:hAnsi="Tahoma" w:cs="Tahoma"/>
      <w:sz w:val="16"/>
      <w:szCs w:val="16"/>
    </w:rPr>
  </w:style>
  <w:style w:type="numbering" w:styleId="676" w:default="1">
    <w:name w:val="No List"/>
    <w:uiPriority w:val="99"/>
    <w:semiHidden/>
    <w:unhideWhenUsed/>
  </w:style>
  <w:style w:type="table" w:styleId="67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678">
    <w:name w:val="Table Grid"/>
    <w:basedOn w:val="677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64908-BB6A-4C5C-ADD4-7DFD77730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elenoise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spex</dc:creator>
  <dc:language>ru-RU</dc:language>
  <cp:lastModifiedBy>lso</cp:lastModifiedBy>
  <cp:revision>81</cp:revision>
  <dcterms:created xsi:type="dcterms:W3CDTF">2014-04-17T13:11:00Z</dcterms:created>
  <dcterms:modified xsi:type="dcterms:W3CDTF">2026-02-03T11:53:08Z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elenoise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