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8F" w:rsidRPr="00176E8F" w:rsidRDefault="00176E8F" w:rsidP="00176E8F">
      <w:pPr>
        <w:jc w:val="right"/>
        <w:rPr>
          <w:rFonts w:ascii="Times New Roman" w:hAnsi="Times New Roman" w:cs="Times New Roman"/>
          <w:i/>
          <w:szCs w:val="24"/>
        </w:rPr>
      </w:pPr>
      <w:r w:rsidRPr="00176E8F">
        <w:rPr>
          <w:rFonts w:ascii="Times New Roman" w:hAnsi="Times New Roman" w:cs="Times New Roman"/>
          <w:i/>
          <w:szCs w:val="24"/>
        </w:rPr>
        <w:t>Версия документа, подготовленная к ЕДГ 8 сентября 2024 года</w:t>
      </w:r>
    </w:p>
    <w:p w:rsidR="004B37A6" w:rsidRPr="00EA67D1" w:rsidRDefault="004B37A6" w:rsidP="00EA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7D1">
        <w:rPr>
          <w:rFonts w:ascii="Times New Roman" w:hAnsi="Times New Roman" w:cs="Times New Roman"/>
          <w:b/>
          <w:sz w:val="28"/>
          <w:szCs w:val="28"/>
        </w:rPr>
        <w:t>Примерный текст пояснения действий УИК председателем УИК</w:t>
      </w:r>
    </w:p>
    <w:p w:rsidR="004B37A6" w:rsidRDefault="004B37A6" w:rsidP="00EA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7D1">
        <w:rPr>
          <w:rFonts w:ascii="Times New Roman" w:hAnsi="Times New Roman" w:cs="Times New Roman"/>
          <w:b/>
          <w:sz w:val="28"/>
          <w:szCs w:val="28"/>
        </w:rPr>
        <w:t>в дни голосования перед началом голосования</w:t>
      </w:r>
    </w:p>
    <w:p w:rsidR="00EA67D1" w:rsidRPr="00EA67D1" w:rsidRDefault="00EA67D1" w:rsidP="00EA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7A6" w:rsidRPr="00EA67D1" w:rsidRDefault="004B37A6" w:rsidP="00EA67D1">
      <w:pPr>
        <w:pStyle w:val="a4"/>
        <w:spacing w:before="0" w:after="0"/>
        <w:ind w:right="131" w:firstLine="566"/>
        <w:jc w:val="center"/>
        <w:rPr>
          <w:rFonts w:ascii="Times New Roman" w:hAnsi="Times New Roman" w:cs="Times New Roman"/>
          <w:b/>
          <w:color w:val="231F20"/>
          <w:sz w:val="10"/>
          <w:szCs w:val="10"/>
        </w:rPr>
      </w:pPr>
    </w:p>
    <w:tbl>
      <w:tblPr>
        <w:tblStyle w:val="TableNormal"/>
        <w:tblpPr w:leftFromText="180" w:rightFromText="180" w:vertAnchor="text" w:horzAnchor="margin" w:tblpX="-510" w:tblpY="33"/>
        <w:tblW w:w="101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3628"/>
        <w:gridCol w:w="6494"/>
      </w:tblGrid>
      <w:tr w:rsidR="004B37A6" w:rsidRPr="00EA67D1" w:rsidTr="00734C5A">
        <w:trPr>
          <w:trHeight w:hRule="exact" w:val="433"/>
          <w:tblHeader/>
        </w:trPr>
        <w:tc>
          <w:tcPr>
            <w:tcW w:w="3628" w:type="dxa"/>
            <w:shd w:val="clear" w:color="auto" w:fill="FFFFFF" w:themeFill="background1"/>
            <w:vAlign w:val="center"/>
          </w:tcPr>
          <w:p w:rsidR="004B37A6" w:rsidRPr="00EA67D1" w:rsidRDefault="004B37A6" w:rsidP="00EA67D1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EA67D1">
              <w:rPr>
                <w:b/>
                <w:sz w:val="28"/>
                <w:szCs w:val="28"/>
                <w:lang w:val="ru-RU"/>
              </w:rPr>
              <w:t xml:space="preserve">Действие </w:t>
            </w:r>
          </w:p>
        </w:tc>
        <w:tc>
          <w:tcPr>
            <w:tcW w:w="6494" w:type="dxa"/>
            <w:shd w:val="clear" w:color="auto" w:fill="FFFFFF" w:themeFill="background1"/>
            <w:vAlign w:val="center"/>
          </w:tcPr>
          <w:p w:rsidR="004B37A6" w:rsidRPr="00EA67D1" w:rsidRDefault="004B37A6" w:rsidP="00EA67D1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EA67D1">
              <w:rPr>
                <w:b/>
                <w:sz w:val="28"/>
                <w:szCs w:val="28"/>
                <w:lang w:val="ru-RU"/>
              </w:rPr>
              <w:t>Текст пояснений председателя УИК</w:t>
            </w:r>
          </w:p>
        </w:tc>
      </w:tr>
      <w:tr w:rsidR="004B37A6" w:rsidRPr="00EA67D1" w:rsidTr="00734C5A">
        <w:trPr>
          <w:trHeight w:hRule="exact" w:val="11632"/>
        </w:trPr>
        <w:tc>
          <w:tcPr>
            <w:tcW w:w="36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 w:eastAsia="ru-RU"/>
              </w:rPr>
            </w:pPr>
            <w:r w:rsidRPr="00EA67D1">
              <w:rPr>
                <w:sz w:val="26"/>
                <w:szCs w:val="26"/>
                <w:lang w:val="ru-RU" w:eastAsia="ru-RU"/>
              </w:rPr>
              <w:t xml:space="preserve">Информирование присутствующих в помещении для голосования членов УИК с правом решающего голоса и лиц, указанных </w:t>
            </w:r>
            <w:proofErr w:type="gramStart"/>
            <w:r w:rsidRPr="00EA67D1">
              <w:rPr>
                <w:sz w:val="26"/>
                <w:szCs w:val="26"/>
                <w:lang w:val="ru-RU" w:eastAsia="ru-RU"/>
              </w:rPr>
              <w:t>в</w:t>
            </w:r>
            <w:proofErr w:type="gramEnd"/>
            <w:r w:rsidRPr="00EA67D1">
              <w:rPr>
                <w:sz w:val="26"/>
                <w:szCs w:val="26"/>
                <w:lang w:val="ru-RU" w:eastAsia="ru-RU"/>
              </w:rPr>
              <w:t xml:space="preserve"> </w:t>
            </w:r>
          </w:p>
          <w:p w:rsidR="004B37A6" w:rsidRPr="00EA67D1" w:rsidRDefault="004B37A6" w:rsidP="00BB216B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 w:eastAsia="ru-RU"/>
              </w:rPr>
              <w:t>в части 5 статьи</w:t>
            </w:r>
            <w:r w:rsidR="00BB216B">
              <w:rPr>
                <w:sz w:val="26"/>
                <w:szCs w:val="26"/>
                <w:lang w:val="ru-RU" w:eastAsia="ru-RU"/>
              </w:rPr>
              <w:t xml:space="preserve"> 32 Федерального закона № </w:t>
            </w:r>
            <w:r w:rsidRPr="00EA67D1">
              <w:rPr>
                <w:sz w:val="26"/>
                <w:szCs w:val="26"/>
                <w:lang w:val="ru-RU" w:eastAsia="ru-RU"/>
              </w:rPr>
              <w:t>20-ФЗ, перед открытием помещения для голосования</w:t>
            </w:r>
            <w:r w:rsidRPr="00EA67D1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649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 w:eastAsia="ru-RU"/>
              </w:rPr>
            </w:pPr>
            <w:r w:rsidRPr="00EA67D1">
              <w:rPr>
                <w:sz w:val="26"/>
                <w:szCs w:val="26"/>
                <w:lang w:val="ru-RU" w:eastAsia="ru-RU"/>
              </w:rPr>
              <w:t>Уважаемые присутствующие!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 w:eastAsia="ru-RU"/>
              </w:rPr>
            </w:pP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 w:eastAsia="ru-RU"/>
              </w:rPr>
            </w:pPr>
            <w:r w:rsidRPr="00EA67D1">
              <w:rPr>
                <w:sz w:val="26"/>
                <w:szCs w:val="26"/>
                <w:lang w:val="ru-RU" w:eastAsia="ru-RU"/>
              </w:rPr>
              <w:t xml:space="preserve">Участковая избирательная комиссия приступает к работе. Сообщаю вам, что в настоящий момент на избирательном участке: </w:t>
            </w:r>
          </w:p>
          <w:p w:rsidR="004B37A6" w:rsidRPr="00EA67D1" w:rsidRDefault="004B37A6" w:rsidP="00EA67D1">
            <w:pPr>
              <w:pStyle w:val="TableParagraph"/>
              <w:tabs>
                <w:tab w:val="left" w:pos="4404"/>
              </w:tabs>
              <w:rPr>
                <w:sz w:val="26"/>
                <w:szCs w:val="26"/>
                <w:lang w:val="ru-RU" w:eastAsia="ru-RU"/>
              </w:rPr>
            </w:pPr>
          </w:p>
          <w:p w:rsidR="004B37A6" w:rsidRPr="00EA67D1" w:rsidRDefault="004B37A6" w:rsidP="00EA67D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67D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число избирателей, включенных в список избирателей на момент открытия помещения для голосования</w:t>
            </w:r>
            <w:proofErr w:type="gramStart"/>
            <w:r w:rsidRPr="00EA67D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</w:t>
            </w:r>
            <w:r w:rsidR="00BB216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EA67D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– ________;</w:t>
            </w:r>
            <w:r w:rsidRPr="00EA67D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*</w:t>
            </w:r>
            <w:proofErr w:type="gramEnd"/>
          </w:p>
          <w:p w:rsidR="004B37A6" w:rsidRPr="00EA67D1" w:rsidRDefault="004B37A6" w:rsidP="00EA67D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B37A6" w:rsidRPr="00EA67D1" w:rsidRDefault="004B37A6" w:rsidP="00EA67D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67D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число избирателей, подавших заявления о включении в список избирателей по месту нахождения на данном избирательном участке</w:t>
            </w:r>
            <w:proofErr w:type="gramStart"/>
            <w:r w:rsidRPr="00EA67D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</w:t>
            </w:r>
            <w:r w:rsidR="00BB216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EA67D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– ___________;</w:t>
            </w:r>
            <w:proofErr w:type="gramEnd"/>
          </w:p>
          <w:p w:rsidR="004B37A6" w:rsidRPr="00EA67D1" w:rsidRDefault="004B37A6" w:rsidP="00EA67D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B37A6" w:rsidRPr="00EA67D1" w:rsidRDefault="004B37A6" w:rsidP="00EA67D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67D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число избирателей, исключенных из списка избирателей в связи с подачей заявления о включении в список избирателей по месту нахождения на ином избирательном участке,</w:t>
            </w:r>
            <w:r w:rsidR="00BB216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EA67D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– _____.</w:t>
            </w:r>
          </w:p>
          <w:p w:rsidR="004B37A6" w:rsidRPr="00EA67D1" w:rsidRDefault="004B37A6" w:rsidP="00EA67D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B37A6" w:rsidRPr="00EA67D1" w:rsidRDefault="004B37A6" w:rsidP="00EA67D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gramStart"/>
            <w:r w:rsidRPr="00EA67D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Прошу секретаря УИК (либо члена УИК с правом решающего голоса, в полномочия которого входит оформление информационного стенда (согласно решению УИК о распределении обязанностей) разместить данную информацию на информационном стенде УИК в помещении для голосования.</w:t>
            </w:r>
            <w:proofErr w:type="gramEnd"/>
          </w:p>
          <w:p w:rsidR="004B37A6" w:rsidRPr="00EA67D1" w:rsidRDefault="004B37A6" w:rsidP="00EA67D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B37A6" w:rsidRPr="00EA67D1" w:rsidRDefault="004B37A6" w:rsidP="00EA67D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gramStart"/>
            <w:r w:rsidRPr="00EA67D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Прошу секретаря УИК (либо члена УИК с правом решающего голоса, в полномочия которого входит оформление информационного стенда (согласно решению УИК о распределении обязанностей) разместить информацию о количестве стационарных ящиков для голосования, используемых на избирательном участке (при совмещении дней голосования) </w:t>
            </w:r>
            <w:proofErr w:type="gramEnd"/>
          </w:p>
          <w:p w:rsidR="004B37A6" w:rsidRPr="00EA67D1" w:rsidRDefault="004B37A6" w:rsidP="00EA67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A67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</w:t>
            </w:r>
          </w:p>
          <w:p w:rsidR="004B37A6" w:rsidRPr="00EA67D1" w:rsidRDefault="004B37A6" w:rsidP="00EA67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B37A6" w:rsidRPr="00EA67D1" w:rsidRDefault="004B37A6" w:rsidP="00EA67D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67D1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*</w:t>
            </w:r>
            <w:r w:rsidR="00BB21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A67D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В первый день голосования указывается число избирателей, включенных в список избирателей на момент его подписания председателем и секретарем УИК 5</w:t>
            </w:r>
            <w:r w:rsidRPr="00EA67D1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ru-RU"/>
              </w:rPr>
              <w:t xml:space="preserve"> </w:t>
            </w:r>
            <w:r w:rsidRPr="00EA67D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ru-RU"/>
              </w:rPr>
              <w:t>сентября 2024 года</w:t>
            </w:r>
            <w:r w:rsidRPr="00EA67D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</w:tr>
      <w:tr w:rsidR="004B37A6" w:rsidRPr="00EA67D1" w:rsidTr="00734C5A">
        <w:trPr>
          <w:trHeight w:hRule="exact" w:val="6879"/>
        </w:trPr>
        <w:tc>
          <w:tcPr>
            <w:tcW w:w="362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 w:eastAsia="ru-RU"/>
              </w:rPr>
            </w:pPr>
            <w:r w:rsidRPr="00EA67D1">
              <w:rPr>
                <w:sz w:val="26"/>
                <w:szCs w:val="26"/>
                <w:lang w:val="ru-RU" w:eastAsia="ru-RU"/>
              </w:rPr>
              <w:lastRenderedPageBreak/>
              <w:t>Предъявление к осмотру членам УИК, присутствующим ли</w:t>
            </w:r>
            <w:r w:rsidR="00BB216B">
              <w:rPr>
                <w:sz w:val="26"/>
                <w:szCs w:val="26"/>
                <w:lang w:val="ru-RU" w:eastAsia="ru-RU"/>
              </w:rPr>
              <w:t xml:space="preserve">цам, указанным в части 5 статьи </w:t>
            </w:r>
            <w:r w:rsidRPr="00EA67D1">
              <w:rPr>
                <w:sz w:val="26"/>
                <w:szCs w:val="26"/>
                <w:lang w:val="ru-RU" w:eastAsia="ru-RU"/>
              </w:rPr>
              <w:t>32 Федерального закона №</w:t>
            </w:r>
            <w:r w:rsidR="00BB216B">
              <w:rPr>
                <w:sz w:val="26"/>
                <w:szCs w:val="26"/>
                <w:lang w:val="ru-RU" w:eastAsia="ru-RU"/>
              </w:rPr>
              <w:t xml:space="preserve"> </w:t>
            </w:r>
            <w:r w:rsidRPr="00EA67D1">
              <w:rPr>
                <w:sz w:val="26"/>
                <w:szCs w:val="26"/>
                <w:lang w:val="ru-RU" w:eastAsia="ru-RU"/>
              </w:rPr>
              <w:t>20-ФЗ,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 w:eastAsia="ru-RU"/>
              </w:rPr>
            </w:pPr>
            <w:r w:rsidRPr="00EA67D1">
              <w:rPr>
                <w:sz w:val="26"/>
                <w:szCs w:val="26"/>
                <w:lang w:val="ru-RU" w:eastAsia="ru-RU"/>
              </w:rPr>
              <w:t>пустых стационарных и переносных ящиков для голосования, которые вслед за этим опечатываются (опломбируются)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 w:eastAsia="ru-RU"/>
              </w:rPr>
            </w:pPr>
            <w:r w:rsidRPr="00EA67D1">
              <w:rPr>
                <w:sz w:val="26"/>
                <w:szCs w:val="26"/>
                <w:lang w:val="ru-RU" w:eastAsia="ru-RU"/>
              </w:rPr>
              <w:t>(данная процедура производится 6, 7 и 8 сентября 2024 года), за исключением случаев, когда для обеспечения сохранности избирательных бюллетеней используется стационарный ящик для голосования</w:t>
            </w:r>
          </w:p>
        </w:tc>
        <w:tc>
          <w:tcPr>
            <w:tcW w:w="649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Уважаемый заместитель председателя УИК!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Прошу обеспечить предъявление всем присутствующим и опечатывание пустых стационарных и переносных ящиков для голосования.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Уважаемые присутствующие!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 xml:space="preserve">Предъявляется и опечатывается стационарный ящик </w:t>
            </w:r>
          </w:p>
          <w:p w:rsidR="004B37A6" w:rsidRPr="00EA67D1" w:rsidRDefault="00BB216B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№ 1, № </w:t>
            </w:r>
            <w:r w:rsidR="004B37A6" w:rsidRPr="00EA67D1">
              <w:rPr>
                <w:sz w:val="26"/>
                <w:szCs w:val="26"/>
                <w:lang w:val="ru-RU"/>
              </w:rPr>
              <w:t>2;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…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Предъявляется и опечатывается переносной ящик № 1, № 2;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…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Уважаемые присутствующие!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 w:eastAsia="ru-RU"/>
              </w:rPr>
            </w:pPr>
            <w:r w:rsidRPr="00EA67D1">
              <w:rPr>
                <w:sz w:val="26"/>
                <w:szCs w:val="26"/>
                <w:lang w:val="ru-RU"/>
              </w:rPr>
              <w:t>Опечатаны все стационарные и переносные ящики для голосования</w:t>
            </w:r>
          </w:p>
        </w:tc>
      </w:tr>
      <w:tr w:rsidR="004B37A6" w:rsidRPr="00EA67D1" w:rsidTr="00734C5A">
        <w:trPr>
          <w:trHeight w:hRule="exact" w:val="6184"/>
        </w:trPr>
        <w:tc>
          <w:tcPr>
            <w:tcW w:w="3628" w:type="dxa"/>
            <w:shd w:val="clear" w:color="auto" w:fill="FFFFFF" w:themeFill="background1"/>
          </w:tcPr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Передача членам УИК, в обязанности которых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входит выдача избирателям избирательного бюллетеня, списка избирателей/отдельных книг списка избирателей, а также избирательных бюллетеней по ведомости под подпись</w:t>
            </w:r>
          </w:p>
        </w:tc>
        <w:tc>
          <w:tcPr>
            <w:tcW w:w="6494" w:type="dxa"/>
            <w:shd w:val="clear" w:color="auto" w:fill="FFFFFF" w:themeFill="background1"/>
          </w:tcPr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Уважаемый секретарь УИК!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 xml:space="preserve">Прошу передать членам УИК с правом решающего голоса, в обязанности которых входит выдача избирателям избирательных бюллетеней, список избирателей/отдельные книги списка избирателей, а также избирательные бюллетени. 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Уважаемые члены УИК!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 xml:space="preserve">Прошу получить указанные документы, поставить подпись на документах об их получении и обеспечить их сохранность в период голосования. 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Происходит передача членам УИК списка избирателей/отдельных книг списка избирателей, избирательных бюллетеней по ведомости под подпись.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Уважаемые присутствующие!</w:t>
            </w:r>
          </w:p>
          <w:p w:rsidR="004B37A6" w:rsidRPr="00EA67D1" w:rsidRDefault="004B37A6" w:rsidP="00BB216B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Предлагаю убедиться, что список/книги сброшюрованы (</w:t>
            </w:r>
            <w:proofErr w:type="gramStart"/>
            <w:r w:rsidRPr="00EA67D1">
              <w:rPr>
                <w:sz w:val="26"/>
                <w:szCs w:val="26"/>
                <w:lang w:val="ru-RU"/>
              </w:rPr>
              <w:t>прошит</w:t>
            </w:r>
            <w:proofErr w:type="gramEnd"/>
            <w:r w:rsidRPr="00EA67D1">
              <w:rPr>
                <w:sz w:val="26"/>
                <w:szCs w:val="26"/>
                <w:lang w:val="ru-RU"/>
              </w:rPr>
              <w:t xml:space="preserve">/прошиты), на нем/них проставлена подпись председателя и секретаря (председателя) УИК и поставлена печать УИК </w:t>
            </w:r>
          </w:p>
        </w:tc>
      </w:tr>
      <w:tr w:rsidR="004B37A6" w:rsidRPr="00EA67D1" w:rsidTr="00734C5A">
        <w:trPr>
          <w:trHeight w:hRule="exact" w:val="2619"/>
        </w:trPr>
        <w:tc>
          <w:tcPr>
            <w:tcW w:w="3628" w:type="dxa"/>
            <w:shd w:val="clear" w:color="auto" w:fill="FFFFFF" w:themeFill="background1"/>
          </w:tcPr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lastRenderedPageBreak/>
              <w:t>Готовность к открытию помещения для голосования для избирателей</w:t>
            </w:r>
          </w:p>
        </w:tc>
        <w:tc>
          <w:tcPr>
            <w:tcW w:w="6494" w:type="dxa"/>
            <w:shd w:val="clear" w:color="auto" w:fill="FFFFFF" w:themeFill="background1"/>
          </w:tcPr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Уважаемые присутствующие!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Все предусмотренные законом действия, предшествующие началу голосования, завершены.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В 8.00 помещение для голосования будет открыто для избирателей.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Членов УИК, наблюдателей, иных присутствующих лиц прошу занять свои места</w:t>
            </w:r>
          </w:p>
        </w:tc>
      </w:tr>
      <w:tr w:rsidR="004B37A6" w:rsidRPr="00EA67D1" w:rsidTr="00734C5A">
        <w:trPr>
          <w:trHeight w:hRule="exact" w:val="4067"/>
        </w:trPr>
        <w:tc>
          <w:tcPr>
            <w:tcW w:w="3628" w:type="dxa"/>
            <w:shd w:val="clear" w:color="auto" w:fill="FFFFFF" w:themeFill="background1"/>
          </w:tcPr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Открытие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помещения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для голосования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для избирателей</w:t>
            </w:r>
          </w:p>
        </w:tc>
        <w:tc>
          <w:tcPr>
            <w:tcW w:w="6494" w:type="dxa"/>
            <w:shd w:val="clear" w:color="auto" w:fill="FFFFFF" w:themeFill="background1"/>
          </w:tcPr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Уважаемые присутствующие!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Наступает время начала голосования.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Заместителя председателя УИК прошу открыть помещение для голосования.</w:t>
            </w:r>
          </w:p>
          <w:p w:rsidR="004B37A6" w:rsidRPr="00EA67D1" w:rsidRDefault="004B37A6" w:rsidP="00EA67D1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  <w:p w:rsidR="004B37A6" w:rsidRPr="00EA67D1" w:rsidRDefault="004B37A6" w:rsidP="00EA67D1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Звучит Гимн Российской Федерации.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Уважаемые избиратели!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Приглашаю вас получить избирательные бюллетени и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приступить к голосованию.</w:t>
            </w:r>
          </w:p>
          <w:p w:rsidR="004B37A6" w:rsidRPr="00EA67D1" w:rsidRDefault="004B37A6" w:rsidP="00EA67D1">
            <w:pPr>
              <w:pStyle w:val="TableParagraph"/>
              <w:rPr>
                <w:sz w:val="26"/>
                <w:szCs w:val="26"/>
                <w:lang w:val="ru-RU"/>
              </w:rPr>
            </w:pPr>
            <w:r w:rsidRPr="00EA67D1">
              <w:rPr>
                <w:sz w:val="26"/>
                <w:szCs w:val="26"/>
                <w:lang w:val="ru-RU"/>
              </w:rPr>
              <w:t>Секретаря УИК прошу сообщить об открытии помещения для голосования в ТИК</w:t>
            </w:r>
          </w:p>
        </w:tc>
      </w:tr>
    </w:tbl>
    <w:p w:rsidR="004A41BA" w:rsidRPr="00EA67D1" w:rsidRDefault="004A41BA" w:rsidP="00EA67D1">
      <w:pPr>
        <w:spacing w:after="0" w:line="240" w:lineRule="auto"/>
        <w:rPr>
          <w:rFonts w:ascii="Times New Roman" w:hAnsi="Times New Roman" w:cs="Times New Roman"/>
        </w:rPr>
      </w:pPr>
    </w:p>
    <w:sectPr w:rsidR="004A41BA" w:rsidRPr="00EA67D1" w:rsidSect="004A4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37A6"/>
    <w:rsid w:val="00176E8F"/>
    <w:rsid w:val="004A41BA"/>
    <w:rsid w:val="004B37A6"/>
    <w:rsid w:val="00BB216B"/>
    <w:rsid w:val="00EA6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uiPriority w:val="1"/>
    <w:locked/>
    <w:rsid w:val="004B37A6"/>
    <w:rPr>
      <w:sz w:val="24"/>
    </w:rPr>
  </w:style>
  <w:style w:type="paragraph" w:styleId="a4">
    <w:name w:val="Body Text"/>
    <w:basedOn w:val="a"/>
    <w:link w:val="a3"/>
    <w:uiPriority w:val="1"/>
    <w:qFormat/>
    <w:rsid w:val="004B37A6"/>
    <w:pPr>
      <w:spacing w:before="100" w:after="120" w:line="240" w:lineRule="auto"/>
    </w:pPr>
    <w:rPr>
      <w:sz w:val="24"/>
    </w:rPr>
  </w:style>
  <w:style w:type="character" w:customStyle="1" w:styleId="1">
    <w:name w:val="Основной текст Знак1"/>
    <w:basedOn w:val="a0"/>
    <w:link w:val="a4"/>
    <w:uiPriority w:val="99"/>
    <w:semiHidden/>
    <w:rsid w:val="004B37A6"/>
  </w:style>
  <w:style w:type="paragraph" w:customStyle="1" w:styleId="TableParagraph">
    <w:name w:val="Table Paragraph"/>
    <w:basedOn w:val="a"/>
    <w:uiPriority w:val="1"/>
    <w:qFormat/>
    <w:rsid w:val="004B37A6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4B37A6"/>
    <w:pPr>
      <w:widowControl w:val="0"/>
      <w:spacing w:after="0" w:line="240" w:lineRule="auto"/>
    </w:pPr>
    <w:rPr>
      <w:rFonts w:eastAsia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BB21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629</Words>
  <Characters>3590</Characters>
  <Application>Microsoft Office Word</Application>
  <DocSecurity>0</DocSecurity>
  <Lines>29</Lines>
  <Paragraphs>8</Paragraphs>
  <ScaleCrop>false</ScaleCrop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5</cp:revision>
  <dcterms:created xsi:type="dcterms:W3CDTF">2024-07-15T19:32:00Z</dcterms:created>
  <dcterms:modified xsi:type="dcterms:W3CDTF">2025-07-11T09:56:00Z</dcterms:modified>
</cp:coreProperties>
</file>