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D85B47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D85B47" w:rsidRDefault="003F4438" w:rsidP="00CA19E4">
            <w:pPr>
              <w:jc w:val="center"/>
              <w:rPr>
                <w:b/>
                <w:sz w:val="26"/>
                <w:szCs w:val="26"/>
              </w:rPr>
            </w:pPr>
            <w:r w:rsidRPr="00D85B47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D85B47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D85B47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85B47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D85B47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D85B47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D85B47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D85B47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D85B47" w:rsidRDefault="003F4438" w:rsidP="00CA19E4">
            <w:pPr>
              <w:jc w:val="center"/>
              <w:rPr>
                <w:b/>
                <w:sz w:val="26"/>
                <w:szCs w:val="26"/>
              </w:rPr>
            </w:pPr>
            <w:r w:rsidRPr="00D85B47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D85B47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D85B47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85B47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D85B47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D85B47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D85B47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D85B47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D85B47" w:rsidRDefault="0042503B" w:rsidP="0042503B">
      <w:pPr>
        <w:keepNext/>
        <w:jc w:val="center"/>
        <w:outlineLvl w:val="1"/>
        <w:rPr>
          <w:b/>
          <w:sz w:val="26"/>
        </w:rPr>
      </w:pPr>
      <w:r w:rsidRPr="00D85B47">
        <w:rPr>
          <w:b/>
          <w:color w:val="000000"/>
          <w:sz w:val="26"/>
        </w:rPr>
        <w:t>УЧАСТКОВАЯ ИЗБИРАТЕЛЬНАЯ</w:t>
      </w:r>
      <w:r w:rsidRPr="00D85B47">
        <w:rPr>
          <w:b/>
          <w:sz w:val="26"/>
        </w:rPr>
        <w:t xml:space="preserve"> КОМИССИЯ</w:t>
      </w:r>
    </w:p>
    <w:p w:rsidR="0042503B" w:rsidRPr="00D85B47" w:rsidRDefault="0042503B" w:rsidP="0042503B">
      <w:pPr>
        <w:jc w:val="center"/>
        <w:rPr>
          <w:b/>
          <w:sz w:val="26"/>
        </w:rPr>
      </w:pPr>
      <w:r w:rsidRPr="00D85B47">
        <w:rPr>
          <w:b/>
          <w:sz w:val="26"/>
        </w:rPr>
        <w:t xml:space="preserve">ИЗБИРАТЕЛЬНОГО УЧАСТКА № </w:t>
      </w:r>
      <w:r w:rsidR="003F4438" w:rsidRPr="00D85B47">
        <w:rPr>
          <w:b/>
          <w:sz w:val="26"/>
        </w:rPr>
        <w:fldChar w:fldCharType="begin"/>
      </w:r>
      <w:r w:rsidRPr="00D85B47">
        <w:rPr>
          <w:b/>
          <w:sz w:val="26"/>
        </w:rPr>
        <w:instrText xml:space="preserve"> DOCVARIABLE  S_UIK_NUMBER</w:instrText>
      </w:r>
      <w:r w:rsidR="00FF7C2D" w:rsidRPr="00D85B47">
        <w:rPr>
          <w:b/>
          <w:sz w:val="26"/>
        </w:rPr>
        <w:instrText xml:space="preserve"> \* MERGEFORMAT</w:instrText>
      </w:r>
      <w:r w:rsidR="003F4438" w:rsidRPr="00D85B47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195317" w:rsidRPr="00BB6310" w:rsidRDefault="00195317" w:rsidP="00195317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195317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5317" w:rsidRPr="00897A36" w:rsidRDefault="00195317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="003F4438"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3F4438"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="003F4438"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="003F4438"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195317" w:rsidRPr="00897A36" w:rsidRDefault="00195317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195317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195317" w:rsidRPr="00897A36" w:rsidRDefault="00195317" w:rsidP="00394FD6">
            <w:pPr>
              <w:rPr>
                <w:sz w:val="28"/>
              </w:rPr>
            </w:pPr>
          </w:p>
        </w:tc>
      </w:tr>
      <w:tr w:rsidR="00195317" w:rsidRPr="00897A36" w:rsidTr="00394FD6">
        <w:tc>
          <w:tcPr>
            <w:tcW w:w="3162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sz w:val="28"/>
              </w:rPr>
            </w:pPr>
          </w:p>
        </w:tc>
      </w:tr>
    </w:tbl>
    <w:p w:rsidR="00195317" w:rsidRPr="00D85B47" w:rsidRDefault="00195317" w:rsidP="0042503B">
      <w:pPr>
        <w:jc w:val="center"/>
        <w:rPr>
          <w:color w:val="000000"/>
          <w:sz w:val="26"/>
        </w:rPr>
      </w:pPr>
    </w:p>
    <w:p w:rsidR="0042503B" w:rsidRPr="00D85B47" w:rsidRDefault="0042503B" w:rsidP="0042503B">
      <w:pPr>
        <w:rPr>
          <w:sz w:val="10"/>
        </w:rPr>
      </w:pPr>
    </w:p>
    <w:p w:rsidR="00EE7AB8" w:rsidRPr="00D85B47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D85B47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D85B47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D85B47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3F4438" w:rsidRPr="00D85B47">
        <w:rPr>
          <w:rFonts w:ascii="Times New Roman" w:hAnsi="Times New Roman"/>
          <w:b/>
          <w:sz w:val="26"/>
          <w:szCs w:val="26"/>
        </w:rPr>
        <w:fldChar w:fldCharType="begin"/>
      </w:r>
      <w:r w:rsidRPr="00D85B47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3F4438" w:rsidRPr="00D85B47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D85B47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D85B47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D85B47">
        <w:rPr>
          <w:b/>
          <w:sz w:val="26"/>
          <w:szCs w:val="26"/>
        </w:rPr>
        <w:t>на</w:t>
      </w:r>
      <w:proofErr w:type="gramEnd"/>
      <w:r w:rsidR="005C16D3" w:rsidRPr="00D85B47">
        <w:rPr>
          <w:b/>
          <w:sz w:val="26"/>
          <w:szCs w:val="26"/>
        </w:rPr>
        <w:t xml:space="preserve"> </w:t>
      </w:r>
      <w:r w:rsidR="003F4438" w:rsidRPr="00D85B47">
        <w:rPr>
          <w:b/>
          <w:bCs/>
          <w:sz w:val="26"/>
          <w:szCs w:val="26"/>
        </w:rPr>
        <w:fldChar w:fldCharType="begin"/>
      </w:r>
      <w:r w:rsidR="00A90A9F" w:rsidRPr="00D85B47">
        <w:rPr>
          <w:b/>
          <w:bCs/>
          <w:sz w:val="26"/>
          <w:szCs w:val="26"/>
        </w:rPr>
        <w:instrText xml:space="preserve"> DOCVARIABLE S_ELECTION_NAME_PRE</w:instrText>
      </w:r>
      <w:r w:rsidR="00B45961" w:rsidRPr="00D85B47">
        <w:rPr>
          <w:b/>
          <w:bCs/>
          <w:sz w:val="26"/>
          <w:szCs w:val="26"/>
        </w:rPr>
        <w:instrText>_L</w:instrText>
      </w:r>
      <w:r w:rsidR="00FF7C2D" w:rsidRPr="00D85B47">
        <w:rPr>
          <w:b/>
          <w:bCs/>
          <w:sz w:val="26"/>
          <w:szCs w:val="26"/>
        </w:rPr>
        <w:instrText xml:space="preserve"> \* MERGEFORMAT</w:instrText>
      </w:r>
      <w:r w:rsidR="003F4438" w:rsidRPr="00D85B47">
        <w:rPr>
          <w:b/>
          <w:bCs/>
          <w:sz w:val="26"/>
          <w:szCs w:val="26"/>
        </w:rPr>
        <w:fldChar w:fldCharType="end"/>
      </w:r>
      <w:r w:rsidR="005C16D3" w:rsidRPr="00D85B47">
        <w:rPr>
          <w:b/>
          <w:bCs/>
          <w:sz w:val="26"/>
          <w:szCs w:val="26"/>
        </w:rPr>
        <w:t xml:space="preserve"> </w:t>
      </w:r>
    </w:p>
    <w:p w:rsidR="0042503B" w:rsidRPr="00D85B47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D85B47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26529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526529">
        <w:rPr>
          <w:sz w:val="26"/>
          <w:szCs w:val="26"/>
        </w:rPr>
        <w:t xml:space="preserve"> </w:t>
      </w:r>
      <w:r w:rsidR="003F4438" w:rsidRPr="00526529">
        <w:rPr>
          <w:sz w:val="26"/>
          <w:szCs w:val="26"/>
        </w:rPr>
        <w:fldChar w:fldCharType="begin"/>
      </w:r>
      <w:r w:rsidR="00A90A9F" w:rsidRPr="00526529">
        <w:rPr>
          <w:sz w:val="26"/>
          <w:szCs w:val="26"/>
        </w:rPr>
        <w:instrText>DOCVARIABLE S_UIK_NUMBER</w:instrText>
      </w:r>
      <w:r w:rsidR="00FF7C2D" w:rsidRPr="00526529">
        <w:rPr>
          <w:sz w:val="26"/>
          <w:szCs w:val="26"/>
        </w:rPr>
        <w:instrText xml:space="preserve"> \* MERGEFORMAT</w:instrText>
      </w:r>
      <w:r w:rsidR="003F4438" w:rsidRPr="00526529">
        <w:rPr>
          <w:sz w:val="26"/>
          <w:szCs w:val="26"/>
        </w:rPr>
        <w:fldChar w:fldCharType="end"/>
      </w:r>
    </w:p>
    <w:p w:rsidR="002C0309" w:rsidRPr="00526529" w:rsidRDefault="002C0309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2503B" w:rsidRPr="00526529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526529">
        <w:rPr>
          <w:b/>
          <w:caps/>
          <w:sz w:val="26"/>
          <w:szCs w:val="26"/>
        </w:rPr>
        <w:t>решила</w:t>
      </w:r>
      <w:r w:rsidRPr="00526529">
        <w:rPr>
          <w:caps/>
          <w:sz w:val="26"/>
          <w:szCs w:val="26"/>
        </w:rPr>
        <w:t>:</w:t>
      </w:r>
    </w:p>
    <w:p w:rsidR="00EE7AB8" w:rsidRPr="00D3400B" w:rsidRDefault="00526529" w:rsidP="00526529">
      <w:pPr>
        <w:shd w:val="clear" w:color="FFFFFF" w:themeColor="background1" w:fill="FFFFFF" w:themeFill="background1"/>
        <w:ind w:firstLine="708"/>
        <w:jc w:val="both"/>
        <w:rPr>
          <w:bCs/>
          <w:sz w:val="26"/>
          <w:szCs w:val="26"/>
        </w:rPr>
      </w:pPr>
      <w:r w:rsidRPr="00D3400B">
        <w:rPr>
          <w:rFonts w:eastAsia="PT Astra Serif"/>
          <w:sz w:val="26"/>
          <w:szCs w:val="26"/>
        </w:rPr>
        <w:t xml:space="preserve">1. Утвердить следующее распределение </w:t>
      </w:r>
      <w:r w:rsidRPr="00D3400B">
        <w:rPr>
          <w:rFonts w:eastAsia="PT Astra Serif"/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="00EE7AB8" w:rsidRPr="00D3400B">
        <w:rPr>
          <w:sz w:val="26"/>
          <w:szCs w:val="26"/>
        </w:rPr>
        <w:t>на</w:t>
      </w:r>
      <w:proofErr w:type="gramEnd"/>
      <w:r w:rsidR="00EE7AB8" w:rsidRPr="00D3400B">
        <w:rPr>
          <w:sz w:val="26"/>
          <w:szCs w:val="26"/>
        </w:rPr>
        <w:t xml:space="preserve"> </w:t>
      </w:r>
      <w:r w:rsidR="003F4438" w:rsidRPr="00D3400B">
        <w:rPr>
          <w:bCs/>
          <w:sz w:val="26"/>
          <w:szCs w:val="26"/>
        </w:rPr>
        <w:fldChar w:fldCharType="begin"/>
      </w:r>
      <w:r w:rsidR="00EE7AB8" w:rsidRPr="00D3400B">
        <w:rPr>
          <w:bCs/>
          <w:sz w:val="26"/>
          <w:szCs w:val="26"/>
        </w:rPr>
        <w:instrText>DOCVARIABLE S_ELECTION_NAME_PRE_L \* MERGEFORMAT</w:instrText>
      </w:r>
      <w:r w:rsidR="003F4438" w:rsidRPr="00D3400B">
        <w:rPr>
          <w:bCs/>
          <w:sz w:val="26"/>
          <w:szCs w:val="26"/>
        </w:rPr>
        <w:fldChar w:fldCharType="end"/>
      </w:r>
      <w:r w:rsidR="00EE7AB8" w:rsidRPr="00D3400B">
        <w:rPr>
          <w:bCs/>
          <w:sz w:val="26"/>
          <w:szCs w:val="26"/>
        </w:rPr>
        <w:t xml:space="preserve"> </w:t>
      </w:r>
    </w:p>
    <w:p w:rsidR="00EE7AB8" w:rsidRDefault="00EE7AB8" w:rsidP="00526529">
      <w:pPr>
        <w:autoSpaceDE w:val="0"/>
        <w:autoSpaceDN w:val="0"/>
        <w:adjustRightInd w:val="0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4"/>
        <w:gridCol w:w="7974"/>
      </w:tblGrid>
      <w:tr w:rsidR="00526529" w:rsidRPr="00671767" w:rsidTr="00526529">
        <w:trPr>
          <w:trHeight w:val="283"/>
          <w:tblHeader/>
        </w:trPr>
        <w:tc>
          <w:tcPr>
            <w:tcW w:w="1000" w:type="pct"/>
            <w:vAlign w:val="center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>Фамилия, инициалы</w:t>
            </w:r>
          </w:p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</w:p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526529" w:rsidRPr="00671767" w:rsidTr="00526529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671767">
              <w:rPr>
                <w:rFonts w:eastAsia="PT Astra Serif"/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526529" w:rsidRPr="00671767" w:rsidTr="00526529">
        <w:trPr>
          <w:trHeight w:val="31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 xml:space="preserve">Работа со средствами видеонаблюдения,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контроль за нахождением в зоне </w:t>
            </w:r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видимости камер видеонаблюдения всех объектов наблюдения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26529" w:rsidRPr="00671767" w:rsidTr="00526529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Опечатывание избирательной документации и т.д.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526529" w:rsidRPr="00671767" w:rsidTr="00526529">
        <w:trPr>
          <w:trHeight w:val="100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rPr>
                <w:color w:val="000000" w:themeColor="text1"/>
              </w:rPr>
            </w:pPr>
            <w:r w:rsidRPr="00671767">
              <w:rPr>
                <w:rFonts w:eastAsia="PT Astra Serif"/>
                <w:color w:val="000000" w:themeColor="text1"/>
                <w:lang w:eastAsia="en-US"/>
              </w:rPr>
              <w:t>Подготовка информации для размещения в дни голосования на информационном стенде согласно 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526529" w:rsidRPr="00671767" w:rsidTr="00526529">
        <w:trPr>
          <w:trHeight w:val="454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rPr>
                <w:bCs/>
                <w:color w:val="000000" w:themeColor="text1"/>
              </w:rPr>
            </w:pPr>
            <w:r w:rsidRPr="00671767">
              <w:rPr>
                <w:rFonts w:eastAsia="PT Astra Serif"/>
                <w:color w:val="000000" w:themeColor="text1"/>
              </w:rPr>
              <w:t>Подготовка для размещения на информационном стенде информации о количестве стационарных ящиков для голосования, используемых на избирательном участке</w:t>
            </w:r>
            <w:r w:rsidRPr="00671767">
              <w:rPr>
                <w:rFonts w:eastAsia="PT Astra Serif"/>
                <w:bCs/>
                <w:color w:val="000000" w:themeColor="text1"/>
              </w:rPr>
              <w:t xml:space="preserve"> (при совмещении дней голосования)</w:t>
            </w:r>
          </w:p>
        </w:tc>
      </w:tr>
      <w:tr w:rsidR="00526529" w:rsidRPr="00671767" w:rsidTr="00526529">
        <w:trPr>
          <w:trHeight w:val="32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а также прорезей для опускания избирательных бюллетеней</w:t>
            </w:r>
          </w:p>
        </w:tc>
      </w:tr>
      <w:tr w:rsidR="00526529" w:rsidRPr="00671767" w:rsidTr="00526529">
        <w:trPr>
          <w:trHeight w:val="44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Передача избирательных бюллетеней членам УИК, в том числе при организации голосования вне помещения для голосования и при дополнительной форме голосования</w:t>
            </w:r>
          </w:p>
        </w:tc>
      </w:tr>
      <w:tr w:rsidR="00526529" w:rsidRPr="00671767" w:rsidTr="00526529">
        <w:trPr>
          <w:trHeight w:val="62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671767">
              <w:rPr>
                <w:rFonts w:eastAsia="PT Astra Serif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числе по</w:t>
            </w:r>
            <w:r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526529" w:rsidRPr="00671767" w:rsidTr="00526529">
        <w:trPr>
          <w:trHeight w:val="348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Книга  № 1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169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№ 2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23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№ ...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25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526529" w:rsidRPr="00671767" w:rsidTr="00526529">
        <w:trPr>
          <w:trHeight w:val="1054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аккредитованных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526529" w:rsidRPr="00671767" w:rsidTr="00526529">
        <w:trPr>
          <w:trHeight w:val="859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Прием заявлений о предоставлении возможности проголосовать вне помещения для голосования, регистрация их в соответствующем реестре,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526529" w:rsidRPr="00671767" w:rsidTr="00526529">
        <w:trPr>
          <w:trHeight w:val="281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Ведение протокола заседания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УИК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</w:tc>
      </w:tr>
      <w:tr w:rsidR="00526529" w:rsidRPr="00671767" w:rsidTr="00526529">
        <w:trPr>
          <w:trHeight w:val="31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671767">
              <w:rPr>
                <w:rFonts w:eastAsia="PT Astra Serif"/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671767">
              <w:rPr>
                <w:rFonts w:eastAsia="PT Astra Serif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с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671767">
              <w:rPr>
                <w:rFonts w:eastAsia="PT Astra Serif"/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представителями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СМИ,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526529" w:rsidRPr="00671767" w:rsidTr="00526529">
        <w:trPr>
          <w:trHeight w:val="299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526529" w:rsidRPr="00671767" w:rsidTr="00526529">
        <w:trPr>
          <w:trHeight w:val="453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BF4876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Вывешивание увеличенн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ой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форм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ы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УИК об итогах голосования до начала голосования в первый день голосования. 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526529" w:rsidRPr="00671767" w:rsidTr="00526529">
        <w:trPr>
          <w:trHeight w:val="63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line="288" w:lineRule="atLeast"/>
              <w:rPr>
                <w:color w:val="000000"/>
              </w:rPr>
            </w:pPr>
            <w:r w:rsidRPr="00671767">
              <w:rPr>
                <w:rFonts w:eastAsia="PT Astra Serif"/>
                <w:color w:val="000000"/>
              </w:rPr>
              <w:t>Проведение мероприятий, направленных на обеспечение реализации активного избирательного права избирателей, являющихся инвалидами</w:t>
            </w:r>
          </w:p>
        </w:tc>
      </w:tr>
      <w:tr w:rsidR="00526529" w:rsidRPr="00671767" w:rsidTr="00526529">
        <w:trPr>
          <w:trHeight w:val="23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</w:tc>
      </w:tr>
      <w:tr w:rsidR="00526529" w:rsidRPr="00671767" w:rsidTr="00526529">
        <w:trPr>
          <w:trHeight w:val="24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526529" w:rsidRPr="00671767" w:rsidTr="00526529">
        <w:trPr>
          <w:trHeight w:val="64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526529" w:rsidRPr="00671767" w:rsidTr="00526529">
        <w:trPr>
          <w:trHeight w:val="25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526529" w:rsidRPr="00671767" w:rsidTr="00526529">
        <w:trPr>
          <w:trHeight w:val="56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outlineLvl w:val="0"/>
              <w:rPr>
                <w:sz w:val="26"/>
                <w:szCs w:val="26"/>
              </w:rPr>
            </w:pPr>
            <w:r w:rsidRPr="00671767">
              <w:rPr>
                <w:rFonts w:eastAsia="PT Astra Serif"/>
                <w:color w:val="231F20"/>
                <w:lang w:eastAsia="en-US"/>
              </w:rPr>
              <w:t xml:space="preserve">Работа с программным обеспечением «Интерактивный рабочий блокнот УИК» на компьютере </w:t>
            </w:r>
          </w:p>
        </w:tc>
      </w:tr>
      <w:tr w:rsidR="00526529" w:rsidRPr="00671767" w:rsidTr="00526529">
        <w:trPr>
          <w:trHeight w:val="56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</w:tc>
      </w:tr>
      <w:tr w:rsidR="00526529" w:rsidRPr="00671767" w:rsidTr="00526529">
        <w:trPr>
          <w:trHeight w:val="138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>Участие в подсчете голосов избирателей</w:t>
            </w:r>
          </w:p>
        </w:tc>
      </w:tr>
      <w:tr w:rsidR="00526529" w:rsidRPr="00671767" w:rsidTr="00526529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4902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Внесение данных в протокол УИК об итогах голосования, изготовление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УИК об итогах голосования с машиночитаемым кодом</w:t>
            </w:r>
          </w:p>
        </w:tc>
      </w:tr>
      <w:tr w:rsidR="00526529" w:rsidRPr="00671767" w:rsidTr="00526529">
        <w:trPr>
          <w:trHeight w:val="27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BF4876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Внесение данных в увеличенн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ую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форм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у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BF4876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526529" w:rsidRPr="00671767" w:rsidTr="00526529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BF4876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Подписание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27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526529" w:rsidRPr="00671767" w:rsidTr="00526529">
        <w:trPr>
          <w:trHeight w:val="373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O</w:t>
            </w:r>
            <w:proofErr w:type="gramEnd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глашение</w:t>
            </w:r>
            <w:proofErr w:type="spellEnd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числа избирателей, принявших участие в выборах на основании заявления 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526529" w:rsidRPr="00671767" w:rsidTr="00526529">
        <w:trPr>
          <w:trHeight w:val="52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526529" w:rsidRPr="00671767" w:rsidRDefault="00D3400B" w:rsidP="00BF4876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526529" w:rsidRPr="00671767">
              <w:rPr>
                <w:rFonts w:eastAsia="PT Astra Serif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19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BF4876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Передача перв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ого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экземпляр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УИК об итогах голосования с приложенными к ним документами </w:t>
            </w:r>
          </w:p>
        </w:tc>
      </w:tr>
      <w:tr w:rsidR="00526529" w:rsidRPr="00671767" w:rsidTr="00526529">
        <w:trPr>
          <w:trHeight w:val="50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526529" w:rsidRPr="00D85B47" w:rsidRDefault="00526529" w:rsidP="00526529">
      <w:pPr>
        <w:autoSpaceDE w:val="0"/>
        <w:autoSpaceDN w:val="0"/>
        <w:adjustRightInd w:val="0"/>
        <w:jc w:val="both"/>
        <w:outlineLvl w:val="0"/>
        <w:rPr>
          <w:caps/>
          <w:sz w:val="26"/>
          <w:szCs w:val="26"/>
        </w:rPr>
      </w:pPr>
    </w:p>
    <w:p w:rsidR="0028474C" w:rsidRPr="00D85B47" w:rsidRDefault="0028474C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725"/>
        <w:gridCol w:w="2224"/>
        <w:gridCol w:w="3116"/>
      </w:tblGrid>
      <w:tr w:rsidR="00F92891" w:rsidRPr="00D85B47" w:rsidTr="00244F59">
        <w:tc>
          <w:tcPr>
            <w:tcW w:w="4821" w:type="dxa"/>
          </w:tcPr>
          <w:p w:rsidR="00F92891" w:rsidRPr="00D85B47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D85B47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D85B47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D85B47" w:rsidTr="00244F59">
        <w:trPr>
          <w:trHeight w:val="211"/>
        </w:trPr>
        <w:tc>
          <w:tcPr>
            <w:tcW w:w="4821" w:type="dxa"/>
          </w:tcPr>
          <w:p w:rsidR="00F92891" w:rsidRPr="00D85B47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D85B47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D85B47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D85B47" w:rsidTr="00277095">
        <w:tc>
          <w:tcPr>
            <w:tcW w:w="4821" w:type="dxa"/>
          </w:tcPr>
          <w:p w:rsidR="00F92891" w:rsidRPr="00D85B47" w:rsidRDefault="00F92891" w:rsidP="00CF394A">
            <w:pPr>
              <w:ind w:left="318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 xml:space="preserve">Председатель участковой </w:t>
            </w:r>
            <w:r w:rsidR="00D85B47" w:rsidRPr="00D85B47">
              <w:rPr>
                <w:sz w:val="26"/>
                <w:szCs w:val="26"/>
              </w:rPr>
              <w:br/>
            </w:r>
            <w:r w:rsidRPr="00D85B47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D85B47" w:rsidRDefault="00F92891" w:rsidP="00CF394A">
            <w:pPr>
              <w:ind w:left="318"/>
              <w:rPr>
                <w:sz w:val="26"/>
                <w:szCs w:val="26"/>
              </w:rPr>
            </w:pPr>
          </w:p>
          <w:p w:rsidR="00F92891" w:rsidRPr="00D85B47" w:rsidRDefault="00F92891" w:rsidP="00CF394A">
            <w:pPr>
              <w:ind w:left="318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D85B47" w:rsidRDefault="00F92891" w:rsidP="00CF394A">
            <w:pPr>
              <w:ind w:left="318"/>
              <w:jc w:val="center"/>
              <w:rPr>
                <w:sz w:val="26"/>
                <w:szCs w:val="26"/>
              </w:rPr>
            </w:pPr>
          </w:p>
          <w:p w:rsidR="00F92891" w:rsidRPr="00D85B47" w:rsidRDefault="003F4438" w:rsidP="00CF394A">
            <w:pPr>
              <w:ind w:left="318"/>
              <w:jc w:val="center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fldChar w:fldCharType="begin"/>
            </w:r>
            <w:r w:rsidR="00F92891" w:rsidRPr="00D85B47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D85B47">
              <w:rPr>
                <w:sz w:val="26"/>
                <w:szCs w:val="26"/>
              </w:rPr>
              <w:fldChar w:fldCharType="end"/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CF394A">
            <w:pPr>
              <w:ind w:left="31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D85B47" w:rsidRDefault="00F92891" w:rsidP="00CF394A">
            <w:pPr>
              <w:ind w:left="318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D85B47" w:rsidRDefault="00F92891" w:rsidP="00CF394A">
            <w:pPr>
              <w:ind w:left="318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CF394A">
            <w:pPr>
              <w:ind w:left="318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Секретарь участковой</w:t>
            </w:r>
            <w:r w:rsidRPr="00D85B47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D85B47" w:rsidRDefault="00F92891" w:rsidP="00CF394A">
            <w:pPr>
              <w:ind w:left="318"/>
              <w:rPr>
                <w:sz w:val="26"/>
                <w:szCs w:val="26"/>
              </w:rPr>
            </w:pPr>
          </w:p>
          <w:p w:rsidR="00F92891" w:rsidRPr="00D85B47" w:rsidRDefault="00F92891" w:rsidP="00CF394A">
            <w:pPr>
              <w:ind w:left="318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D85B47" w:rsidRDefault="00F92891" w:rsidP="00CF394A">
            <w:pPr>
              <w:ind w:left="318"/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D85B47" w:rsidRDefault="003F4438" w:rsidP="00CF394A">
            <w:pPr>
              <w:ind w:left="318"/>
              <w:jc w:val="center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fldChar w:fldCharType="begin"/>
            </w:r>
            <w:r w:rsidR="00F92891" w:rsidRPr="00D85B47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D85B47">
              <w:rPr>
                <w:sz w:val="26"/>
                <w:szCs w:val="26"/>
              </w:rPr>
              <w:fldChar w:fldCharType="end"/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CF394A">
            <w:pPr>
              <w:ind w:left="318"/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D85B47" w:rsidRDefault="00F92891" w:rsidP="00CF394A">
            <w:pPr>
              <w:tabs>
                <w:tab w:val="center" w:pos="925"/>
                <w:tab w:val="right" w:pos="1850"/>
              </w:tabs>
              <w:ind w:left="318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D85B47" w:rsidRDefault="00F92891" w:rsidP="00CF394A">
            <w:pPr>
              <w:ind w:left="318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  <w:r w:rsidRPr="00D85B47">
        <w:rPr>
          <w:i/>
          <w:sz w:val="20"/>
        </w:rPr>
        <w:t>_______________________________</w:t>
      </w:r>
    </w:p>
    <w:p w:rsidR="00F92891" w:rsidRPr="00D85B47" w:rsidRDefault="00F92891" w:rsidP="00F92891">
      <w:pPr>
        <w:jc w:val="both"/>
        <w:rPr>
          <w:i/>
          <w:sz w:val="20"/>
        </w:rPr>
      </w:pPr>
      <w:r w:rsidRPr="00D85B47">
        <w:rPr>
          <w:i/>
          <w:sz w:val="20"/>
          <w:vertAlign w:val="superscript"/>
        </w:rPr>
        <w:t>*</w:t>
      </w:r>
      <w:r w:rsidRPr="00D85B47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D85B47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D85B47" w:rsidRDefault="00411EFA" w:rsidP="0042503B"/>
    <w:sectPr w:rsidR="00411EFA" w:rsidRPr="00D85B47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32F"/>
    <w:rsid w:val="00024AD5"/>
    <w:rsid w:val="00153DF7"/>
    <w:rsid w:val="00195317"/>
    <w:rsid w:val="00221E3C"/>
    <w:rsid w:val="002448E5"/>
    <w:rsid w:val="002673F1"/>
    <w:rsid w:val="00277095"/>
    <w:rsid w:val="0028474C"/>
    <w:rsid w:val="002A221D"/>
    <w:rsid w:val="002C0309"/>
    <w:rsid w:val="00320472"/>
    <w:rsid w:val="00321181"/>
    <w:rsid w:val="00341852"/>
    <w:rsid w:val="003825B3"/>
    <w:rsid w:val="003C00F4"/>
    <w:rsid w:val="003F4438"/>
    <w:rsid w:val="004032B8"/>
    <w:rsid w:val="00411EFA"/>
    <w:rsid w:val="00414381"/>
    <w:rsid w:val="0042503B"/>
    <w:rsid w:val="00433F03"/>
    <w:rsid w:val="004959B2"/>
    <w:rsid w:val="004B21AC"/>
    <w:rsid w:val="004C5B5C"/>
    <w:rsid w:val="004F0E6D"/>
    <w:rsid w:val="00526529"/>
    <w:rsid w:val="005666F0"/>
    <w:rsid w:val="005A1D95"/>
    <w:rsid w:val="005C16D3"/>
    <w:rsid w:val="005E1B68"/>
    <w:rsid w:val="00621285"/>
    <w:rsid w:val="0062275B"/>
    <w:rsid w:val="00626F70"/>
    <w:rsid w:val="006824E9"/>
    <w:rsid w:val="006C5925"/>
    <w:rsid w:val="00712C0D"/>
    <w:rsid w:val="00737796"/>
    <w:rsid w:val="00785AF9"/>
    <w:rsid w:val="007E0B4C"/>
    <w:rsid w:val="007E79F4"/>
    <w:rsid w:val="0080092B"/>
    <w:rsid w:val="00800BDE"/>
    <w:rsid w:val="008461B0"/>
    <w:rsid w:val="00873C25"/>
    <w:rsid w:val="00881097"/>
    <w:rsid w:val="008E297E"/>
    <w:rsid w:val="00930C20"/>
    <w:rsid w:val="00965CAF"/>
    <w:rsid w:val="00974902"/>
    <w:rsid w:val="00980888"/>
    <w:rsid w:val="009E6B08"/>
    <w:rsid w:val="009F58C1"/>
    <w:rsid w:val="00A04648"/>
    <w:rsid w:val="00A2787E"/>
    <w:rsid w:val="00A90A9F"/>
    <w:rsid w:val="00AD4F36"/>
    <w:rsid w:val="00B45961"/>
    <w:rsid w:val="00B64E8F"/>
    <w:rsid w:val="00BE530D"/>
    <w:rsid w:val="00BF1E0C"/>
    <w:rsid w:val="00BF4876"/>
    <w:rsid w:val="00C52EB6"/>
    <w:rsid w:val="00CA19E4"/>
    <w:rsid w:val="00CD61CA"/>
    <w:rsid w:val="00CF394A"/>
    <w:rsid w:val="00D056BB"/>
    <w:rsid w:val="00D33580"/>
    <w:rsid w:val="00D3400B"/>
    <w:rsid w:val="00D43E1A"/>
    <w:rsid w:val="00D85B47"/>
    <w:rsid w:val="00DB5663"/>
    <w:rsid w:val="00E462CA"/>
    <w:rsid w:val="00E60C29"/>
    <w:rsid w:val="00E65A58"/>
    <w:rsid w:val="00E860E3"/>
    <w:rsid w:val="00EB5404"/>
    <w:rsid w:val="00EB617E"/>
    <w:rsid w:val="00ED241A"/>
    <w:rsid w:val="00EE7AB8"/>
    <w:rsid w:val="00F232CA"/>
    <w:rsid w:val="00F67053"/>
    <w:rsid w:val="00F92891"/>
    <w:rsid w:val="00FA0D55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40</cp:revision>
  <dcterms:created xsi:type="dcterms:W3CDTF">2022-07-21T13:38:00Z</dcterms:created>
  <dcterms:modified xsi:type="dcterms:W3CDTF">2026-07-16T19:08:00Z</dcterms:modified>
</cp:coreProperties>
</file>